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36823">
      <w:pPr>
        <w:jc w:val="center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REGULAMIN   OCENY   ZACHOWANIA  UCZNIA   ZSOiZ  w  TRZEMESZNIE</w:t>
      </w:r>
    </w:p>
    <w:p w:rsidR="00000000" w:rsidRDefault="00A36823">
      <w:pPr>
        <w:rPr>
          <w:b/>
          <w:i/>
          <w:sz w:val="22"/>
          <w:szCs w:val="22"/>
          <w:u w:val="single"/>
        </w:rPr>
      </w:pPr>
    </w:p>
    <w:p w:rsidR="00000000" w:rsidRDefault="00A36823">
      <w:pPr>
        <w:jc w:val="both"/>
        <w:rPr>
          <w:i/>
        </w:rPr>
      </w:pPr>
      <w:r>
        <w:t>Ocena zachowania ucznia wyraża opinię szkoły o spełnieniu przez ucznia obowiązków szkolnych, jego kulturze osobistej, postawie wobec kolegów i innych osób.</w:t>
      </w:r>
    </w:p>
    <w:p w:rsidR="00000000" w:rsidRDefault="00A36823">
      <w:pPr>
        <w:jc w:val="both"/>
        <w:rPr>
          <w:i/>
        </w:rPr>
      </w:pPr>
      <w:r>
        <w:rPr>
          <w:i/>
        </w:rPr>
        <w:t>Wychowawca klasy na początku każdego</w:t>
      </w:r>
      <w:r>
        <w:rPr>
          <w:i/>
        </w:rPr>
        <w:t xml:space="preserve"> roku szkolnego informuje uczniów i ich rodziców o: </w:t>
      </w:r>
    </w:p>
    <w:p w:rsidR="00000000" w:rsidRDefault="00A36823">
      <w:pPr>
        <w:numPr>
          <w:ilvl w:val="0"/>
          <w:numId w:val="1"/>
        </w:numPr>
        <w:jc w:val="both"/>
        <w:rPr>
          <w:i/>
        </w:rPr>
      </w:pPr>
      <w:r>
        <w:rPr>
          <w:i/>
        </w:rPr>
        <w:t>warunkach, sposobie i kryteriach oceniania zachowania</w:t>
      </w:r>
    </w:p>
    <w:p w:rsidR="00000000" w:rsidRDefault="00A36823">
      <w:pPr>
        <w:numPr>
          <w:ilvl w:val="0"/>
          <w:numId w:val="1"/>
        </w:numPr>
        <w:jc w:val="both"/>
        <w:rPr>
          <w:i/>
        </w:rPr>
      </w:pPr>
      <w:r>
        <w:rPr>
          <w:i/>
        </w:rPr>
        <w:t>trybie uzyskania oceny wyższej niż przewidywana roczna ocena zachowania</w:t>
      </w:r>
    </w:p>
    <w:p w:rsidR="00000000" w:rsidRDefault="00A36823">
      <w:pPr>
        <w:numPr>
          <w:ilvl w:val="0"/>
          <w:numId w:val="1"/>
        </w:numPr>
        <w:jc w:val="both"/>
      </w:pPr>
      <w:r>
        <w:rPr>
          <w:i/>
        </w:rPr>
        <w:t>skutkach ustalenia uczniowi nagannej rocznej oceny zachowania</w:t>
      </w:r>
    </w:p>
    <w:p w:rsidR="00000000" w:rsidRDefault="00A36823">
      <w:pPr>
        <w:rPr>
          <w:b/>
        </w:rPr>
      </w:pPr>
      <w:r>
        <w:t>Ocena zachowani</w:t>
      </w:r>
      <w:r>
        <w:t xml:space="preserve">a ucznia ustalona na podstawie: </w:t>
      </w:r>
    </w:p>
    <w:p w:rsidR="00000000" w:rsidRDefault="00A36823">
      <w:pPr>
        <w:numPr>
          <w:ilvl w:val="0"/>
          <w:numId w:val="5"/>
        </w:numPr>
      </w:pPr>
      <w:r>
        <w:rPr>
          <w:b/>
        </w:rPr>
        <w:t xml:space="preserve">regulaminu oceniania  </w:t>
      </w:r>
      <w:r>
        <w:t>i</w:t>
      </w:r>
    </w:p>
    <w:p w:rsidR="00000000" w:rsidRDefault="00A36823">
      <w:pPr>
        <w:numPr>
          <w:ilvl w:val="0"/>
          <w:numId w:val="5"/>
        </w:numPr>
      </w:pPr>
      <w:r>
        <w:t>opinii uczniów ( samoocena, ocena  koleżeńska) i</w:t>
      </w:r>
    </w:p>
    <w:p w:rsidR="00000000" w:rsidRDefault="00A36823">
      <w:pPr>
        <w:ind w:firstLine="360"/>
      </w:pPr>
      <w:r>
        <w:t xml:space="preserve">3)   konsultacji z innymi nauczycielami </w:t>
      </w:r>
    </w:p>
    <w:p w:rsidR="00000000" w:rsidRDefault="00A36823">
      <w:pPr>
        <w:ind w:firstLine="360"/>
      </w:pPr>
      <w:r>
        <w:t xml:space="preserve"> </w:t>
      </w:r>
      <w:r>
        <w:t>Ocena klasyfikacyjna zachowania nie ma wpływu na: stopnie z przedmiotów nauczania oraz promocję lub ukończen</w:t>
      </w:r>
      <w:r>
        <w:t xml:space="preserve">ie szkoły z </w:t>
      </w:r>
      <w:r>
        <w:rPr>
          <w:i/>
        </w:rPr>
        <w:t xml:space="preserve">zastrzeżeniem </w:t>
      </w:r>
      <w:r>
        <w:rPr>
          <w:b/>
          <w:vertAlign w:val="superscript"/>
        </w:rPr>
        <w:t>1</w:t>
      </w:r>
      <w:r>
        <w:rPr>
          <w:b/>
        </w:rPr>
        <w:t>).</w:t>
      </w:r>
      <w:r>
        <w:t xml:space="preserve"> </w:t>
      </w:r>
    </w:p>
    <w:p w:rsidR="00000000" w:rsidRDefault="00A36823">
      <w:pPr>
        <w:ind w:firstLine="360"/>
        <w:jc w:val="both"/>
      </w:pPr>
      <w:r>
        <w:t xml:space="preserve">W przypadku </w:t>
      </w:r>
      <w:r>
        <w:rPr>
          <w:b/>
        </w:rPr>
        <w:t xml:space="preserve">warunkowego </w:t>
      </w:r>
      <w:r>
        <w:t>przyjęcia do ZSOiZ, uczeń oraz jego rodzice przyjmują do wiadomości, że w przypadku pierwszego naruszenia przez ucznia Statutu  wychowawca klasy niezwłocznie zgłosi RP wniosek o jego skreślenie z listy</w:t>
      </w:r>
      <w:r>
        <w:t xml:space="preserve"> uczniów. </w:t>
      </w:r>
      <w:r>
        <w:rPr>
          <w:i/>
        </w:rPr>
        <w:t>(oświadczenie</w:t>
      </w:r>
      <w:r>
        <w:t>)</w:t>
      </w:r>
    </w:p>
    <w:p w:rsidR="00000000" w:rsidRDefault="00A36823">
      <w:pPr>
        <w:ind w:left="720"/>
        <w:jc w:val="both"/>
      </w:pPr>
      <w:r>
        <w:t xml:space="preserve">Każdy uczeń otrzymuje wyjściowo ocenę </w:t>
      </w:r>
      <w:r>
        <w:rPr>
          <w:b/>
        </w:rPr>
        <w:t>POPRAWNĄ – 30 pkt.</w:t>
      </w:r>
    </w:p>
    <w:p w:rsidR="00000000" w:rsidRDefault="00A36823">
      <w:pPr>
        <w:ind w:left="720"/>
        <w:jc w:val="both"/>
      </w:pPr>
      <w:r>
        <w:t xml:space="preserve">Wychowawcy klasy zobowiązani są do gromadzenia informacji o wychowankach i ustalenia oceny zachowania </w:t>
      </w:r>
      <w:r>
        <w:rPr>
          <w:b/>
        </w:rPr>
        <w:t>na tydzień</w:t>
      </w:r>
      <w:r>
        <w:t xml:space="preserve"> przed planowanym posiedzeniem RP w oparciu o powyższe wytyczn</w:t>
      </w:r>
      <w:r>
        <w:t>e</w:t>
      </w:r>
    </w:p>
    <w:p w:rsidR="00000000" w:rsidRDefault="00A36823">
      <w:pPr>
        <w:ind w:left="720" w:firstLine="698"/>
      </w:pPr>
      <w:r>
        <w:t xml:space="preserve">Nauczyciele uczący, Dyrekcja oraz bibliotekarze i psycholog zobowiązani są wpisywania pozytywnych i negatywnych uwag do dziennika. Ocena ustalona przez wychowawcę jest </w:t>
      </w:r>
      <w:r>
        <w:rPr>
          <w:b/>
        </w:rPr>
        <w:t>ostateczna</w:t>
      </w:r>
    </w:p>
    <w:p w:rsidR="00000000" w:rsidRDefault="00A36823">
      <w:pPr>
        <w:ind w:left="720"/>
        <w:jc w:val="both"/>
      </w:pPr>
    </w:p>
    <w:p w:rsidR="00000000" w:rsidRDefault="00A36823">
      <w:pPr>
        <w:ind w:left="720"/>
        <w:jc w:val="both"/>
      </w:pPr>
      <w:r>
        <w:t>Uczeń posiadający powyżej 30 godzin nieusprawiedliwionych powinien na wnio</w:t>
      </w:r>
      <w:r>
        <w:t xml:space="preserve">sek wychowawcy być </w:t>
      </w:r>
      <w:r>
        <w:rPr>
          <w:b/>
        </w:rPr>
        <w:t>pozbawiony przywilejów ucznia</w:t>
      </w:r>
      <w:r>
        <w:t xml:space="preserve"> na określony czas. </w:t>
      </w:r>
      <w:r>
        <w:rPr>
          <w:b/>
          <w:vertAlign w:val="superscript"/>
        </w:rPr>
        <w:t>2</w:t>
      </w:r>
      <w:r>
        <w:rPr>
          <w:b/>
        </w:rPr>
        <w:t>)</w:t>
      </w:r>
      <w:r>
        <w:t>(</w:t>
      </w:r>
      <w:r>
        <w:rPr>
          <w:i/>
        </w:rPr>
        <w:t>pismo do rodziców</w:t>
      </w:r>
      <w:r>
        <w:t>)</w:t>
      </w:r>
    </w:p>
    <w:p w:rsidR="00000000" w:rsidRDefault="00A36823">
      <w:pPr>
        <w:ind w:left="720"/>
      </w:pPr>
      <w:r>
        <w:t>Przyjęto:</w:t>
      </w:r>
    </w:p>
    <w:p w:rsidR="00000000" w:rsidRDefault="00A36823">
      <w:pPr>
        <w:numPr>
          <w:ilvl w:val="1"/>
          <w:numId w:val="2"/>
        </w:numPr>
      </w:pPr>
      <w:r>
        <w:t>2 spóźnienia = 1 godzina nieusprawiedliwiona. W przypadku osób dojeżdżających wychowawca  usprawiedliwia spóźnienia wynikające z trudności komunikacyjnych;</w:t>
      </w:r>
    </w:p>
    <w:p w:rsidR="00000000" w:rsidRDefault="00A36823">
      <w:pPr>
        <w:numPr>
          <w:ilvl w:val="1"/>
          <w:numId w:val="2"/>
        </w:numPr>
      </w:pPr>
      <w:r>
        <w:t>każda pozytywna uwaga nauczyciela oznacza (+ 1pkt), każda negatywna (- 1 pkt)</w:t>
      </w:r>
    </w:p>
    <w:p w:rsidR="00000000" w:rsidRDefault="00A36823">
      <w:pPr>
        <w:ind w:left="720" w:firstLine="698"/>
      </w:pPr>
    </w:p>
    <w:p w:rsidR="00000000" w:rsidRDefault="00A36823">
      <w:pPr>
        <w:ind w:firstLine="709"/>
      </w:pPr>
      <w:r>
        <w:t xml:space="preserve">Obligatoryjnie uczeń otrzymuje ocenę </w:t>
      </w:r>
      <w:r>
        <w:rPr>
          <w:b/>
        </w:rPr>
        <w:t xml:space="preserve">nieodpowiednią </w:t>
      </w:r>
      <w:r>
        <w:t>za</w:t>
      </w:r>
      <w:r>
        <w:rPr>
          <w:vertAlign w:val="superscript"/>
        </w:rPr>
        <w:t>*</w:t>
      </w:r>
      <w:r>
        <w:t>:</w:t>
      </w:r>
    </w:p>
    <w:p w:rsidR="00000000" w:rsidRDefault="00A36823">
      <w:pPr>
        <w:numPr>
          <w:ilvl w:val="1"/>
          <w:numId w:val="2"/>
        </w:numPr>
        <w:jc w:val="both"/>
      </w:pPr>
      <w:r>
        <w:t>naganę Dyrektora Szkoły</w:t>
      </w:r>
    </w:p>
    <w:p w:rsidR="00000000" w:rsidRDefault="00A36823">
      <w:pPr>
        <w:numPr>
          <w:ilvl w:val="1"/>
          <w:numId w:val="2"/>
        </w:numPr>
        <w:jc w:val="both"/>
      </w:pPr>
      <w:r>
        <w:t>2 i więcej nagan wychowawcy</w:t>
      </w:r>
    </w:p>
    <w:p w:rsidR="00000000" w:rsidRDefault="00A36823">
      <w:pPr>
        <w:numPr>
          <w:ilvl w:val="1"/>
          <w:numId w:val="2"/>
        </w:numPr>
        <w:jc w:val="both"/>
      </w:pPr>
      <w:r>
        <w:t>31 – 40 godzin nieusprawiedliwionych</w:t>
      </w:r>
    </w:p>
    <w:p w:rsidR="00000000" w:rsidRDefault="00A36823">
      <w:pPr>
        <w:numPr>
          <w:ilvl w:val="1"/>
          <w:numId w:val="2"/>
        </w:numPr>
        <w:jc w:val="both"/>
      </w:pPr>
      <w:r>
        <w:t>agresywne zachowanie wobec inny</w:t>
      </w:r>
      <w:r>
        <w:t>ch uczniów lub pracowników  szkoły</w:t>
      </w:r>
    </w:p>
    <w:p w:rsidR="00000000" w:rsidRDefault="00A36823">
      <w:pPr>
        <w:numPr>
          <w:ilvl w:val="1"/>
          <w:numId w:val="2"/>
        </w:numPr>
        <w:jc w:val="both"/>
      </w:pPr>
      <w:r>
        <w:t xml:space="preserve"> </w:t>
      </w:r>
      <w:r>
        <w:t>wandalizm, prowokowanie innych do zachowań agresywnych.</w:t>
      </w:r>
    </w:p>
    <w:p w:rsidR="00000000" w:rsidRDefault="00A36823">
      <w:pPr>
        <w:jc w:val="both"/>
      </w:pPr>
    </w:p>
    <w:p w:rsidR="00000000" w:rsidRDefault="00A36823">
      <w:pPr>
        <w:ind w:firstLine="709"/>
        <w:jc w:val="both"/>
      </w:pPr>
      <w:r>
        <w:t xml:space="preserve">Obligatoryjnie uczeń otrzymuje ocenę </w:t>
      </w:r>
      <w:r>
        <w:rPr>
          <w:b/>
        </w:rPr>
        <w:t>naganną</w:t>
      </w:r>
      <w:r>
        <w:t xml:space="preserve"> za*:</w:t>
      </w:r>
    </w:p>
    <w:p w:rsidR="00000000" w:rsidRDefault="00A36823">
      <w:pPr>
        <w:numPr>
          <w:ilvl w:val="1"/>
          <w:numId w:val="2"/>
        </w:numPr>
        <w:jc w:val="both"/>
      </w:pPr>
      <w:r>
        <w:t>pobicie innego ucznia, długotrwałą przemoc</w:t>
      </w:r>
    </w:p>
    <w:p w:rsidR="00000000" w:rsidRDefault="00A36823">
      <w:pPr>
        <w:numPr>
          <w:ilvl w:val="1"/>
          <w:numId w:val="2"/>
        </w:numPr>
        <w:jc w:val="both"/>
      </w:pPr>
      <w:r>
        <w:t>rozprowadzanie i używanie narkotyków i innych toksycznych substancji</w:t>
      </w:r>
    </w:p>
    <w:p w:rsidR="00000000" w:rsidRDefault="00A36823">
      <w:pPr>
        <w:numPr>
          <w:ilvl w:val="1"/>
          <w:numId w:val="2"/>
        </w:numPr>
        <w:jc w:val="both"/>
      </w:pPr>
      <w:r>
        <w:t>p</w:t>
      </w:r>
      <w:r>
        <w:t>icie alkoholu lub nietrzeźwość na terenie szkoły, w czasie imprez szkolnych(wszyscy uczniowie) lub poza nią(niepełnoletni)</w:t>
      </w:r>
    </w:p>
    <w:p w:rsidR="00000000" w:rsidRDefault="00A36823">
      <w:pPr>
        <w:numPr>
          <w:ilvl w:val="1"/>
          <w:numId w:val="2"/>
        </w:numPr>
        <w:jc w:val="both"/>
      </w:pPr>
      <w:r>
        <w:t>wyrok sądowy</w:t>
      </w:r>
      <w:r>
        <w:rPr>
          <w:b/>
          <w:vertAlign w:val="superscript"/>
        </w:rPr>
        <w:t>3</w:t>
      </w:r>
    </w:p>
    <w:p w:rsidR="00000000" w:rsidRDefault="00A36823">
      <w:pPr>
        <w:numPr>
          <w:ilvl w:val="1"/>
          <w:numId w:val="2"/>
        </w:numPr>
        <w:jc w:val="both"/>
      </w:pPr>
      <w:r>
        <w:t>udowodniona kradzież na terenie szkoły</w:t>
      </w:r>
    </w:p>
    <w:p w:rsidR="00000000" w:rsidRDefault="00A36823">
      <w:pPr>
        <w:numPr>
          <w:ilvl w:val="1"/>
          <w:numId w:val="2"/>
        </w:numPr>
        <w:jc w:val="both"/>
      </w:pPr>
      <w:r>
        <w:t>przynależność do grup przestępczych</w:t>
      </w:r>
    </w:p>
    <w:p w:rsidR="00000000" w:rsidRDefault="00A36823">
      <w:pPr>
        <w:numPr>
          <w:ilvl w:val="1"/>
          <w:numId w:val="2"/>
        </w:numPr>
        <w:jc w:val="both"/>
      </w:pPr>
      <w:r>
        <w:t>rozpowszechnianie i posiadanie pornografii</w:t>
      </w:r>
      <w:r>
        <w:rPr>
          <w:b/>
          <w:vertAlign w:val="superscript"/>
        </w:rPr>
        <w:t xml:space="preserve">4 </w:t>
      </w:r>
    </w:p>
    <w:p w:rsidR="00000000" w:rsidRDefault="00A36823">
      <w:pPr>
        <w:numPr>
          <w:ilvl w:val="1"/>
          <w:numId w:val="2"/>
        </w:numPr>
        <w:jc w:val="both"/>
      </w:pPr>
      <w:r>
        <w:t>za naruszenie godności osobistej pracowników szkoły</w:t>
      </w:r>
      <w:r>
        <w:rPr>
          <w:b/>
          <w:vertAlign w:val="superscript"/>
        </w:rPr>
        <w:t>5</w:t>
      </w:r>
      <w:r>
        <w:rPr>
          <w:b/>
        </w:rPr>
        <w:t xml:space="preserve"> </w:t>
      </w:r>
      <w:r>
        <w:t>(„napaść” słowna, pisemna i fizyczna)</w:t>
      </w:r>
    </w:p>
    <w:p w:rsidR="00000000" w:rsidRDefault="00A36823">
      <w:pPr>
        <w:numPr>
          <w:ilvl w:val="1"/>
          <w:numId w:val="2"/>
        </w:numPr>
        <w:jc w:val="both"/>
      </w:pPr>
      <w:r>
        <w:t>powyżej 40 godzin nieusprawiedliwionych</w:t>
      </w:r>
      <w:r>
        <w:rPr>
          <w:b/>
          <w:vertAlign w:val="superscript"/>
        </w:rPr>
        <w:t>6</w:t>
      </w:r>
      <w:r>
        <w:rPr>
          <w:b/>
        </w:rPr>
        <w:t>,</w:t>
      </w:r>
    </w:p>
    <w:p w:rsidR="00000000" w:rsidRDefault="00A36823">
      <w:pPr>
        <w:numPr>
          <w:ilvl w:val="1"/>
          <w:numId w:val="2"/>
        </w:numPr>
        <w:jc w:val="both"/>
      </w:pPr>
      <w:r>
        <w:t>udowodnione fałszerstwo dokumentów, sprawdzianów. itp.</w:t>
      </w:r>
    </w:p>
    <w:p w:rsidR="00000000" w:rsidRDefault="00A36823">
      <w:pPr>
        <w:jc w:val="both"/>
      </w:pPr>
    </w:p>
    <w:p w:rsidR="00000000" w:rsidRDefault="00A36823">
      <w:pPr>
        <w:ind w:left="720"/>
        <w:jc w:val="both"/>
      </w:pPr>
      <w:r>
        <w:t xml:space="preserve">Uczeń otrzymuje wyższą o </w:t>
      </w:r>
      <w:r>
        <w:rPr>
          <w:b/>
        </w:rPr>
        <w:t>stopień</w:t>
      </w:r>
      <w:r>
        <w:t xml:space="preserve"> ocenę zachowania, jeśli:</w:t>
      </w:r>
    </w:p>
    <w:p w:rsidR="00000000" w:rsidRDefault="00A36823">
      <w:pPr>
        <w:numPr>
          <w:ilvl w:val="1"/>
          <w:numId w:val="2"/>
        </w:numPr>
        <w:jc w:val="both"/>
      </w:pPr>
      <w:r>
        <w:t xml:space="preserve">udzieli </w:t>
      </w:r>
      <w:r>
        <w:t>pierwszej pomocy</w:t>
      </w:r>
    </w:p>
    <w:p w:rsidR="00000000" w:rsidRDefault="00A36823">
      <w:pPr>
        <w:numPr>
          <w:ilvl w:val="1"/>
          <w:numId w:val="2"/>
        </w:numPr>
        <w:jc w:val="both"/>
      </w:pPr>
      <w:r>
        <w:t>uczestniczy w akcji ratowniczej</w:t>
      </w:r>
    </w:p>
    <w:p w:rsidR="00000000" w:rsidRDefault="00A36823">
      <w:pPr>
        <w:numPr>
          <w:ilvl w:val="1"/>
          <w:numId w:val="2"/>
        </w:numPr>
        <w:jc w:val="both"/>
      </w:pPr>
      <w:r>
        <w:t>otrzyma pochwałę Dyrektora Szkoły</w:t>
      </w:r>
    </w:p>
    <w:p w:rsidR="00000000" w:rsidRDefault="00A36823">
      <w:pPr>
        <w:jc w:val="both"/>
        <w:rPr>
          <w:b/>
          <w:vertAlign w:val="superscript"/>
        </w:rPr>
      </w:pPr>
      <w:r>
        <w:t xml:space="preserve">    </w:t>
      </w:r>
      <w:r>
        <w:rPr>
          <w:vertAlign w:val="superscript"/>
        </w:rPr>
        <w:t>*</w:t>
      </w:r>
      <w:r>
        <w:t xml:space="preserve">) jednorazowo lub kilka przewinień          </w:t>
      </w:r>
    </w:p>
    <w:p w:rsidR="00000000" w:rsidRDefault="00A36823">
      <w:pPr>
        <w:rPr>
          <w:b/>
          <w:vertAlign w:val="superscript"/>
        </w:rPr>
      </w:pPr>
      <w:r>
        <w:rPr>
          <w:b/>
          <w:vertAlign w:val="superscript"/>
        </w:rPr>
        <w:t>1</w:t>
      </w:r>
      <w:r>
        <w:t xml:space="preserve">)  - </w:t>
      </w:r>
      <w:r>
        <w:rPr>
          <w:i/>
        </w:rPr>
        <w:t>RP może podjąć uchwałę o niepromowaniu do klasy wyższej lub nieukończeniu szkoły przez ucznia, któremu w danej szkole</w:t>
      </w:r>
      <w:r>
        <w:rPr>
          <w:i/>
        </w:rPr>
        <w:t xml:space="preserve"> po raz drugi z rzędu ustalono naganną roczną ocenę zachowania. </w:t>
      </w:r>
    </w:p>
    <w:p w:rsidR="00000000" w:rsidRDefault="00A36823">
      <w:r>
        <w:rPr>
          <w:b/>
          <w:vertAlign w:val="superscript"/>
        </w:rPr>
        <w:t>2</w:t>
      </w:r>
      <w:r>
        <w:t>) – zawieszenie w przywilejach ucznia oznacza między innymi: a) zakaz uczestnictwa w imprezach i wyjazdach klasowych, b) pozbawienie prawa do dnia wolnego od pytania, c) możliwość odpytywani</w:t>
      </w:r>
      <w:r>
        <w:t>a na każdej lekcji  z omawianego materiału z okresu 1 miesiąca, d) zakaz reprezentowania szkoły, e) pozbawienie prawa do stypendium i zapomóg socjalnych</w:t>
      </w:r>
    </w:p>
    <w:p w:rsidR="00000000" w:rsidRDefault="00A36823">
      <w:pPr>
        <w:rPr>
          <w:b/>
          <w:vertAlign w:val="superscript"/>
        </w:rPr>
      </w:pPr>
      <w:r>
        <w:t xml:space="preserve">  </w:t>
      </w:r>
      <w:r>
        <w:rPr>
          <w:b/>
          <w:vertAlign w:val="superscript"/>
        </w:rPr>
        <w:t>3</w:t>
      </w:r>
      <w:r>
        <w:t>)  równoznaczne z relegowaniem ze szkoły</w:t>
      </w:r>
    </w:p>
    <w:p w:rsidR="00000000" w:rsidRDefault="00A36823">
      <w:r>
        <w:rPr>
          <w:b/>
          <w:vertAlign w:val="superscript"/>
        </w:rPr>
        <w:t>4</w:t>
      </w:r>
      <w:r>
        <w:rPr>
          <w:vertAlign w:val="superscript"/>
        </w:rPr>
        <w:t xml:space="preserve"> </w:t>
      </w:r>
      <w:r>
        <w:rPr>
          <w:b/>
        </w:rPr>
        <w:t xml:space="preserve">) </w:t>
      </w:r>
      <w:r>
        <w:rPr>
          <w:b/>
          <w:vertAlign w:val="superscript"/>
        </w:rPr>
        <w:t>5</w:t>
      </w:r>
      <w:r>
        <w:rPr>
          <w:b/>
        </w:rPr>
        <w:t xml:space="preserve">) </w:t>
      </w:r>
      <w:r>
        <w:rPr>
          <w:b/>
          <w:vertAlign w:val="superscript"/>
        </w:rPr>
        <w:t>6</w:t>
      </w:r>
      <w:r>
        <w:rPr>
          <w:b/>
        </w:rPr>
        <w:t>)–</w:t>
      </w:r>
      <w:r>
        <w:t xml:space="preserve"> konsultacja  z członkami Rady Pedagogicznej o re</w:t>
      </w:r>
      <w:r>
        <w:t xml:space="preserve">legowaniu  ze szkoły </w:t>
      </w:r>
    </w:p>
    <w:p w:rsidR="00000000" w:rsidRDefault="00A36823"/>
    <w:p w:rsidR="00000000" w:rsidRDefault="00A36823">
      <w:pPr>
        <w:jc w:val="center"/>
        <w:rPr>
          <w:b/>
          <w:i/>
          <w:u w:val="single"/>
        </w:rPr>
      </w:pPr>
    </w:p>
    <w:p w:rsidR="00000000" w:rsidRDefault="00A36823">
      <w:pPr>
        <w:jc w:val="center"/>
        <w:rPr>
          <w:b/>
          <w:i/>
        </w:rPr>
      </w:pPr>
      <w:r>
        <w:rPr>
          <w:b/>
          <w:i/>
          <w:u w:val="single"/>
        </w:rPr>
        <w:t>Kryteria ustalania przez wychowawcę oceny zachowania</w:t>
      </w:r>
    </w:p>
    <w:p w:rsidR="00000000" w:rsidRDefault="00A36823">
      <w:pPr>
        <w:ind w:left="360"/>
        <w:jc w:val="center"/>
        <w:rPr>
          <w:b/>
          <w:i/>
        </w:rPr>
      </w:pPr>
    </w:p>
    <w:p w:rsidR="00000000" w:rsidRDefault="00A36823">
      <w:pPr>
        <w:ind w:left="360"/>
        <w:jc w:val="center"/>
        <w:rPr>
          <w:b/>
        </w:rPr>
      </w:pPr>
      <w:r>
        <w:rPr>
          <w:i/>
        </w:rPr>
        <w:t>Punktem wyjściowym jest ocena poprawna z pulą 30 punktów.</w:t>
      </w:r>
    </w:p>
    <w:p w:rsidR="00000000" w:rsidRDefault="00A36823">
      <w:pPr>
        <w:rPr>
          <w:b/>
        </w:rPr>
      </w:pPr>
    </w:p>
    <w:p w:rsidR="00000000" w:rsidRDefault="00A36823">
      <w:pPr>
        <w:ind w:left="360"/>
        <w:jc w:val="both"/>
        <w:rPr>
          <w:b/>
        </w:rPr>
      </w:pPr>
      <w:r>
        <w:t xml:space="preserve">1. </w:t>
      </w:r>
      <w:r>
        <w:rPr>
          <w:i/>
          <w:u w:val="single"/>
        </w:rPr>
        <w:t>Wywiązywanie się z obowiązków ucznia</w:t>
      </w:r>
    </w:p>
    <w:p w:rsidR="00000000" w:rsidRDefault="00A36823">
      <w:pPr>
        <w:ind w:left="360"/>
        <w:jc w:val="both"/>
        <w:rPr>
          <w:b/>
        </w:rPr>
      </w:pPr>
    </w:p>
    <w:p w:rsidR="00000000" w:rsidRDefault="00A36823">
      <w:pPr>
        <w:ind w:left="360"/>
        <w:jc w:val="both"/>
      </w:pPr>
      <w:r>
        <w:rPr>
          <w:b/>
        </w:rPr>
        <w:t xml:space="preserve">A) Frekwencja </w:t>
      </w:r>
    </w:p>
    <w:p w:rsidR="00000000" w:rsidRDefault="00A36823">
      <w:pPr>
        <w:ind w:left="360"/>
        <w:jc w:val="both"/>
      </w:pPr>
      <w:r>
        <w:t>-15    powyżej 41 godzin nieusprawiedliwionych</w:t>
      </w:r>
    </w:p>
    <w:p w:rsidR="00000000" w:rsidRDefault="00A36823">
      <w:pPr>
        <w:ind w:left="360"/>
        <w:jc w:val="both"/>
      </w:pPr>
      <w:r>
        <w:t xml:space="preserve">-10    31 do 40 </w:t>
      </w:r>
      <w:r>
        <w:t>godzin nieusprawiedliwionych</w:t>
      </w:r>
    </w:p>
    <w:p w:rsidR="00000000" w:rsidRDefault="00A36823">
      <w:pPr>
        <w:ind w:left="360"/>
        <w:jc w:val="both"/>
      </w:pPr>
      <w:r>
        <w:t>-5     21 do 30 godzin nieusprawiedliwionych</w:t>
      </w:r>
    </w:p>
    <w:p w:rsidR="00000000" w:rsidRDefault="00A36823">
      <w:pPr>
        <w:ind w:left="360"/>
        <w:jc w:val="both"/>
      </w:pPr>
      <w:r>
        <w:t>-3     10 do 20 godzin nieusprawiedliwionych</w:t>
      </w:r>
    </w:p>
    <w:p w:rsidR="00000000" w:rsidRDefault="00A36823">
      <w:pPr>
        <w:ind w:left="360"/>
        <w:jc w:val="both"/>
      </w:pPr>
      <w:r>
        <w:t>-2     1 do 9 godzin nieusprawiedliwionych</w:t>
      </w:r>
    </w:p>
    <w:p w:rsidR="00000000" w:rsidRDefault="00A36823">
      <w:pPr>
        <w:ind w:left="360"/>
        <w:jc w:val="both"/>
      </w:pPr>
    </w:p>
    <w:p w:rsidR="00000000" w:rsidRDefault="00A36823">
      <w:pPr>
        <w:ind w:left="360"/>
        <w:jc w:val="both"/>
      </w:pPr>
      <w:r>
        <w:t>+2    - wszystkie nieobecności usprawiedliwione w wymaganym terminie, punktualny</w:t>
      </w:r>
    </w:p>
    <w:p w:rsidR="00000000" w:rsidRDefault="00A36823">
      <w:pPr>
        <w:ind w:left="360"/>
        <w:jc w:val="both"/>
      </w:pPr>
      <w:r>
        <w:t>+3    - do 1</w:t>
      </w:r>
      <w:r>
        <w:t>5 godzin nieobecności (wszystkie usprawiedliwione w wymaganym terminie), punktualny</w:t>
      </w:r>
    </w:p>
    <w:p w:rsidR="00000000" w:rsidRDefault="00A36823">
      <w:pPr>
        <w:ind w:left="360"/>
        <w:jc w:val="both"/>
      </w:pPr>
      <w:r>
        <w:t>+5   - 100% frekwencja</w:t>
      </w:r>
    </w:p>
    <w:p w:rsidR="00000000" w:rsidRDefault="00A36823">
      <w:pPr>
        <w:ind w:left="360"/>
        <w:jc w:val="both"/>
      </w:pPr>
    </w:p>
    <w:p w:rsidR="00000000" w:rsidRDefault="00A36823">
      <w:pPr>
        <w:ind w:left="360"/>
        <w:jc w:val="both"/>
      </w:pPr>
      <w:r>
        <w:rPr>
          <w:b/>
        </w:rPr>
        <w:t>B) Pilność i pracowitość w czasie zajęć szkolnych</w:t>
      </w:r>
    </w:p>
    <w:p w:rsidR="00000000" w:rsidRDefault="00A36823">
      <w:pPr>
        <w:ind w:left="360"/>
        <w:jc w:val="both"/>
      </w:pPr>
    </w:p>
    <w:p w:rsidR="00000000" w:rsidRDefault="00A36823">
      <w:pPr>
        <w:ind w:left="360"/>
        <w:jc w:val="both"/>
      </w:pPr>
      <w:r>
        <w:t xml:space="preserve">-5     - przeszkadza innym, unika wybranych zajęć, </w:t>
      </w:r>
    </w:p>
    <w:p w:rsidR="00000000" w:rsidRDefault="00A36823">
      <w:pPr>
        <w:ind w:left="360"/>
        <w:jc w:val="both"/>
      </w:pPr>
      <w:r>
        <w:t>-2     - korzystanie z: telefonów komórkowych</w:t>
      </w:r>
      <w:r>
        <w:t xml:space="preserve">, dyktafonów, MP3, MP4, kamer itp. </w:t>
      </w:r>
    </w:p>
    <w:p w:rsidR="00000000" w:rsidRDefault="00A36823">
      <w:pPr>
        <w:ind w:left="360"/>
        <w:jc w:val="both"/>
      </w:pPr>
      <w:r>
        <w:t>-5     - pracuje niesystematycznie poniżej swoich możliwości, lekceważy obowiązki ucznia</w:t>
      </w:r>
    </w:p>
    <w:p w:rsidR="00000000" w:rsidRDefault="00A36823">
      <w:pPr>
        <w:ind w:left="360"/>
        <w:jc w:val="both"/>
      </w:pPr>
      <w:r>
        <w:t>+2    - pracuje systematycznie</w:t>
      </w:r>
    </w:p>
    <w:p w:rsidR="00000000" w:rsidRDefault="00A36823">
      <w:pPr>
        <w:ind w:left="360"/>
        <w:jc w:val="both"/>
      </w:pPr>
      <w:r>
        <w:t>+5    - pracuje systematycznie, podejmuje się zadań nadobowiązkowych</w:t>
      </w:r>
    </w:p>
    <w:p w:rsidR="00000000" w:rsidRDefault="00A36823">
      <w:pPr>
        <w:ind w:left="360"/>
        <w:jc w:val="both"/>
      </w:pPr>
    </w:p>
    <w:p w:rsidR="00000000" w:rsidRDefault="00A36823">
      <w:pPr>
        <w:ind w:left="360"/>
        <w:jc w:val="both"/>
      </w:pPr>
      <w:r>
        <w:rPr>
          <w:i/>
          <w:u w:val="single"/>
        </w:rPr>
        <w:t>2. Postępowanie zgodnie z dobr</w:t>
      </w:r>
      <w:r>
        <w:rPr>
          <w:i/>
          <w:u w:val="single"/>
        </w:rPr>
        <w:t>em społeczności szkolnej</w:t>
      </w:r>
    </w:p>
    <w:p w:rsidR="00000000" w:rsidRDefault="00A36823">
      <w:pPr>
        <w:ind w:left="360"/>
        <w:jc w:val="both"/>
      </w:pPr>
    </w:p>
    <w:p w:rsidR="00000000" w:rsidRDefault="00A36823">
      <w:pPr>
        <w:numPr>
          <w:ilvl w:val="0"/>
          <w:numId w:val="3"/>
        </w:numPr>
        <w:jc w:val="both"/>
      </w:pPr>
      <w:r>
        <w:rPr>
          <w:b/>
        </w:rPr>
        <w:t>Pomoc koleżeńska</w:t>
      </w:r>
    </w:p>
    <w:p w:rsidR="00000000" w:rsidRDefault="00A36823">
      <w:pPr>
        <w:ind w:left="360"/>
        <w:jc w:val="both"/>
      </w:pPr>
      <w:r>
        <w:t>-2    - nie udziela pomocy koleżeńskiej mimo prośby</w:t>
      </w:r>
    </w:p>
    <w:p w:rsidR="00000000" w:rsidRDefault="00A36823">
      <w:pPr>
        <w:ind w:left="360"/>
        <w:jc w:val="both"/>
      </w:pPr>
      <w:r>
        <w:t>+1    - poproszony udziela pomocy</w:t>
      </w:r>
    </w:p>
    <w:p w:rsidR="00000000" w:rsidRDefault="00A36823">
      <w:pPr>
        <w:ind w:left="360"/>
        <w:jc w:val="both"/>
      </w:pPr>
      <w:r>
        <w:t>+2    - chętnie pomaga</w:t>
      </w:r>
    </w:p>
    <w:p w:rsidR="00000000" w:rsidRDefault="00A36823">
      <w:pPr>
        <w:ind w:left="360"/>
        <w:jc w:val="both"/>
      </w:pPr>
      <w:r>
        <w:t>+5    - zauważa potrzeby innych, organizuje pomoc</w:t>
      </w:r>
    </w:p>
    <w:p w:rsidR="00000000" w:rsidRDefault="00A36823">
      <w:pPr>
        <w:ind w:left="360"/>
        <w:jc w:val="both"/>
      </w:pPr>
    </w:p>
    <w:p w:rsidR="00000000" w:rsidRDefault="00A36823">
      <w:pPr>
        <w:numPr>
          <w:ilvl w:val="0"/>
          <w:numId w:val="3"/>
        </w:numPr>
        <w:jc w:val="both"/>
      </w:pPr>
      <w:r>
        <w:rPr>
          <w:b/>
        </w:rPr>
        <w:t>udział w konkursach szkolnych</w:t>
      </w:r>
    </w:p>
    <w:p w:rsidR="00000000" w:rsidRDefault="00A36823">
      <w:pPr>
        <w:ind w:left="360"/>
        <w:jc w:val="both"/>
      </w:pPr>
    </w:p>
    <w:p w:rsidR="00000000" w:rsidRDefault="00A36823">
      <w:pPr>
        <w:ind w:left="360"/>
        <w:jc w:val="both"/>
      </w:pPr>
      <w:r>
        <w:t>+1    - jeden raz ucze</w:t>
      </w:r>
      <w:r>
        <w:t>stniczył w konkursie szkolnym</w:t>
      </w:r>
    </w:p>
    <w:p w:rsidR="00000000" w:rsidRDefault="00A36823">
      <w:pPr>
        <w:ind w:left="360"/>
        <w:jc w:val="both"/>
      </w:pPr>
      <w:r>
        <w:lastRenderedPageBreak/>
        <w:t>+2    - 2 do 3 razy uczestniczył w konkursie szkolnym</w:t>
      </w:r>
    </w:p>
    <w:p w:rsidR="00000000" w:rsidRDefault="00A36823">
      <w:pPr>
        <w:ind w:left="360"/>
        <w:jc w:val="both"/>
      </w:pPr>
      <w:r>
        <w:t>+3    - jest finalistą konkursów szkolnych (1-5 miejsce)</w:t>
      </w:r>
    </w:p>
    <w:p w:rsidR="00000000" w:rsidRDefault="00A36823">
      <w:pPr>
        <w:ind w:left="360"/>
        <w:jc w:val="both"/>
      </w:pPr>
    </w:p>
    <w:p w:rsidR="00000000" w:rsidRDefault="00A36823">
      <w:pPr>
        <w:numPr>
          <w:ilvl w:val="0"/>
          <w:numId w:val="3"/>
        </w:numPr>
        <w:jc w:val="both"/>
      </w:pPr>
      <w:r>
        <w:rPr>
          <w:b/>
        </w:rPr>
        <w:t>Praca w samorządzie szkolnym i klasowym</w:t>
      </w:r>
    </w:p>
    <w:p w:rsidR="00000000" w:rsidRDefault="00A36823">
      <w:pPr>
        <w:ind w:left="360"/>
        <w:jc w:val="both"/>
      </w:pPr>
    </w:p>
    <w:p w:rsidR="00000000" w:rsidRDefault="00A36823">
      <w:pPr>
        <w:ind w:left="360"/>
        <w:jc w:val="both"/>
      </w:pPr>
      <w:r>
        <w:t>+1    - pracuje w samorządzie klasowym</w:t>
      </w:r>
    </w:p>
    <w:p w:rsidR="00000000" w:rsidRDefault="00A36823">
      <w:pPr>
        <w:ind w:left="360"/>
        <w:jc w:val="both"/>
      </w:pPr>
      <w:r>
        <w:t>+2    - pełni funkcję przewodniczą</w:t>
      </w:r>
      <w:r>
        <w:t>cego klasy, pracuje w samorządzie szkolnym</w:t>
      </w:r>
    </w:p>
    <w:p w:rsidR="00000000" w:rsidRDefault="00A36823">
      <w:pPr>
        <w:ind w:left="360"/>
        <w:jc w:val="both"/>
      </w:pPr>
      <w:r>
        <w:t>+3 - pełni funkcje przewodniczącego samorządu szkolnego, pracuje w Powiatowym Samorządzie Uczniowskim</w:t>
      </w:r>
    </w:p>
    <w:p w:rsidR="00000000" w:rsidRDefault="00A36823">
      <w:pPr>
        <w:ind w:left="360"/>
        <w:jc w:val="both"/>
      </w:pPr>
    </w:p>
    <w:p w:rsidR="00000000" w:rsidRDefault="00A36823">
      <w:pPr>
        <w:numPr>
          <w:ilvl w:val="0"/>
          <w:numId w:val="3"/>
        </w:numPr>
        <w:jc w:val="both"/>
      </w:pPr>
      <w:r>
        <w:rPr>
          <w:b/>
        </w:rPr>
        <w:t>Udział w zajęciach dodatkowych (koła przedmiotowe, kluby sportowe, Strzecha, Kantata, ZHP itp.)</w:t>
      </w:r>
    </w:p>
    <w:p w:rsidR="00000000" w:rsidRDefault="00A36823">
      <w:pPr>
        <w:ind w:left="360"/>
        <w:jc w:val="both"/>
      </w:pPr>
    </w:p>
    <w:p w:rsidR="00000000" w:rsidRDefault="00A36823">
      <w:pPr>
        <w:ind w:left="360"/>
        <w:jc w:val="both"/>
      </w:pPr>
      <w:r>
        <w:t>+5    - uczes</w:t>
      </w:r>
      <w:r>
        <w:t>tniczy systematycznie w zajęciach dodatkowych, pomaga w pracy biblioteki i pracowni szkolnych</w:t>
      </w:r>
    </w:p>
    <w:p w:rsidR="00000000" w:rsidRDefault="00A36823">
      <w:pPr>
        <w:ind w:left="360"/>
        <w:jc w:val="both"/>
      </w:pPr>
      <w:r>
        <w:t>+5    - uczestniczy w międzyszkolnych zawodach sportowych, należy do klubu sportowego</w:t>
      </w:r>
    </w:p>
    <w:p w:rsidR="00000000" w:rsidRDefault="00A36823">
      <w:pPr>
        <w:ind w:left="360"/>
        <w:jc w:val="both"/>
      </w:pPr>
      <w:r>
        <w:t>+10    - prowadzi prace badawcze na: konkursy, olimpiady, sesje naukowe itp.</w:t>
      </w:r>
      <w:r>
        <w:t>; przygotowuje materiały na stronę internetową szkoły, czynnie uczestniczy w prowadzeniu strony www szkoły</w:t>
      </w:r>
    </w:p>
    <w:p w:rsidR="00000000" w:rsidRDefault="00A36823">
      <w:pPr>
        <w:ind w:left="360"/>
        <w:jc w:val="both"/>
      </w:pPr>
    </w:p>
    <w:p w:rsidR="00000000" w:rsidRDefault="00A36823">
      <w:pPr>
        <w:numPr>
          <w:ilvl w:val="0"/>
          <w:numId w:val="3"/>
        </w:numPr>
        <w:jc w:val="both"/>
      </w:pPr>
      <w:r>
        <w:rPr>
          <w:b/>
        </w:rPr>
        <w:t>Niszczenie mienia szkoły</w:t>
      </w:r>
    </w:p>
    <w:p w:rsidR="00000000" w:rsidRDefault="00A36823">
      <w:pPr>
        <w:ind w:left="360"/>
        <w:jc w:val="both"/>
      </w:pPr>
    </w:p>
    <w:p w:rsidR="00000000" w:rsidRDefault="00A36823">
      <w:pPr>
        <w:ind w:left="360"/>
        <w:jc w:val="both"/>
      </w:pPr>
      <w:r>
        <w:t>-1     - pisanie i niszczenie ławek, ścian, zaśmiecanie itp.</w:t>
      </w:r>
    </w:p>
    <w:p w:rsidR="00000000" w:rsidRDefault="00A36823">
      <w:pPr>
        <w:ind w:left="360"/>
        <w:jc w:val="both"/>
      </w:pPr>
      <w:r>
        <w:t>-2     - koszt zniszczeń mienia szkolnego do 200 zł.</w:t>
      </w:r>
    </w:p>
    <w:p w:rsidR="00000000" w:rsidRDefault="00A36823">
      <w:pPr>
        <w:ind w:left="360"/>
        <w:jc w:val="both"/>
      </w:pPr>
      <w:r>
        <w:t>-3     -</w:t>
      </w:r>
      <w:r>
        <w:t xml:space="preserve"> koszt zniszczeń mienia szkolnego 201 do 500 zł.</w:t>
      </w:r>
    </w:p>
    <w:p w:rsidR="00000000" w:rsidRDefault="00A36823">
      <w:pPr>
        <w:ind w:left="360"/>
        <w:jc w:val="both"/>
        <w:rPr>
          <w:b/>
          <w:i/>
          <w:u w:val="single"/>
        </w:rPr>
      </w:pPr>
      <w:r>
        <w:t>-4     - koszt zniszczeń mienia szkolnego powyżej 500 zł.</w:t>
      </w:r>
    </w:p>
    <w:p w:rsidR="00000000" w:rsidRDefault="00A36823">
      <w:pPr>
        <w:ind w:left="360"/>
        <w:jc w:val="both"/>
        <w:rPr>
          <w:b/>
          <w:i/>
          <w:u w:val="single"/>
        </w:rPr>
      </w:pPr>
    </w:p>
    <w:p w:rsidR="00000000" w:rsidRDefault="00A36823">
      <w:pPr>
        <w:ind w:left="360"/>
        <w:jc w:val="both"/>
        <w:rPr>
          <w:b/>
        </w:rPr>
      </w:pPr>
      <w:r>
        <w:rPr>
          <w:i/>
          <w:u w:val="single"/>
        </w:rPr>
        <w:t>3. Dbałość o honor i tradycje szkoły</w:t>
      </w:r>
    </w:p>
    <w:p w:rsidR="00000000" w:rsidRDefault="00A36823">
      <w:pPr>
        <w:ind w:left="360"/>
        <w:jc w:val="both"/>
        <w:rPr>
          <w:b/>
        </w:rPr>
      </w:pPr>
    </w:p>
    <w:p w:rsidR="00000000" w:rsidRDefault="00A36823">
      <w:pPr>
        <w:numPr>
          <w:ilvl w:val="0"/>
          <w:numId w:val="4"/>
        </w:numPr>
        <w:jc w:val="both"/>
      </w:pPr>
      <w:r>
        <w:rPr>
          <w:b/>
        </w:rPr>
        <w:t>Reprezentowanie szkoły (jednorazowe lub wielokrotne)  w międzyszkolnych konkursach przedmiotowych i sportowych</w:t>
      </w:r>
      <w:r>
        <w:rPr>
          <w:b/>
        </w:rPr>
        <w:t xml:space="preserve"> (powiat, region, województwo, ogólnopolskie) </w:t>
      </w:r>
    </w:p>
    <w:p w:rsidR="00000000" w:rsidRDefault="00A36823">
      <w:pPr>
        <w:ind w:left="360"/>
        <w:jc w:val="both"/>
      </w:pPr>
    </w:p>
    <w:p w:rsidR="00000000" w:rsidRDefault="00A36823">
      <w:pPr>
        <w:ind w:left="360"/>
        <w:jc w:val="both"/>
      </w:pPr>
      <w:r>
        <w:t>+2 - bierze udział w konkursach gminnych i powiatowych, w sesjach naukowych, projektach, debatach itp., jednorazowo reprezentuje szkołę w poczcie sztandarowym lub delegacjach</w:t>
      </w:r>
    </w:p>
    <w:p w:rsidR="00000000" w:rsidRDefault="00A36823">
      <w:pPr>
        <w:ind w:left="360"/>
        <w:jc w:val="both"/>
      </w:pPr>
      <w:r>
        <w:t>+5 - jest finalistą konkursów gmi</w:t>
      </w:r>
      <w:r>
        <w:t xml:space="preserve">nnych i powiatowych (1 – 5 miejsce), uczestniczy w zawodach sportowych na szczeblu wojewódzkim, uczestniczy w okręgowych i wojewódzkich konkursach przedmiotowych, </w:t>
      </w:r>
    </w:p>
    <w:p w:rsidR="00000000" w:rsidRDefault="00A36823">
      <w:pPr>
        <w:ind w:left="360"/>
        <w:jc w:val="both"/>
      </w:pPr>
      <w:r>
        <w:t>+10 - jest laureatem wojewódzkich konkursów przedmiotowych, sportowych lub artystycznych ucz</w:t>
      </w:r>
      <w:r>
        <w:t>estniczy w ogólnopolskich konkursach i olimpiadach przedmiotowych lub festiwalach, reprezentuje szkołę systematycznie w poczcie sztandarowym</w:t>
      </w:r>
    </w:p>
    <w:p w:rsidR="00000000" w:rsidRDefault="00A36823">
      <w:pPr>
        <w:ind w:left="360"/>
        <w:jc w:val="both"/>
      </w:pPr>
      <w:r>
        <w:t>+15 -w przedmiotowych olimpiadach i konkursach przedmiotowych przeszedł do kolejnego etapu na szczeblu ogólnopolski</w:t>
      </w:r>
      <w:r>
        <w:t>m, jest laureatem konkursów lub turniejów ogólnopolskich (także artystycznych lub sportowych), uzyskał indeks na uczelnie wyższe</w:t>
      </w:r>
    </w:p>
    <w:p w:rsidR="00000000" w:rsidRDefault="00A36823">
      <w:pPr>
        <w:ind w:left="360"/>
      </w:pPr>
    </w:p>
    <w:p w:rsidR="00000000" w:rsidRDefault="00A36823">
      <w:pPr>
        <w:numPr>
          <w:ilvl w:val="0"/>
          <w:numId w:val="4"/>
        </w:numPr>
      </w:pPr>
      <w:r>
        <w:rPr>
          <w:b/>
        </w:rPr>
        <w:t>Udział w uroczystościach szkolnych i środowiskowych (Dzień Patronów, Święto Sportu, WOŚP, Dni Trzemeszna,  Dni Majowe itp.)</w:t>
      </w:r>
    </w:p>
    <w:p w:rsidR="00000000" w:rsidRDefault="00A36823">
      <w:pPr>
        <w:ind w:left="360"/>
      </w:pPr>
      <w:r>
        <w:t>-2</w:t>
      </w:r>
      <w:r>
        <w:t xml:space="preserve">     niewłaściwy lub niestosowny strój podczas uroczystości szkolnych( rozpoczęcie i zakończenie roku szkolnego,  egzaminy  itp.)- obowiązuje strój wizytowy</w:t>
      </w:r>
      <w:r>
        <w:rPr>
          <w:vertAlign w:val="superscript"/>
        </w:rPr>
        <w:t>*</w:t>
      </w:r>
      <w:r>
        <w:t>)</w:t>
      </w:r>
    </w:p>
    <w:p w:rsidR="00000000" w:rsidRDefault="00A36823">
      <w:pPr>
        <w:ind w:left="360"/>
      </w:pPr>
      <w:r>
        <w:t xml:space="preserve">-2     niestosowny ubiór w czasie zajęć szkolnych </w:t>
      </w:r>
      <w:r>
        <w:rPr>
          <w:vertAlign w:val="superscript"/>
        </w:rPr>
        <w:t>**</w:t>
      </w:r>
      <w:r>
        <w:t>)</w:t>
      </w:r>
    </w:p>
    <w:p w:rsidR="00000000" w:rsidRDefault="00A36823">
      <w:pPr>
        <w:ind w:left="360"/>
        <w:jc w:val="both"/>
      </w:pPr>
      <w:r>
        <w:t>+2    uczestniczy w biwakach i wyjazdach kl</w:t>
      </w:r>
      <w:r>
        <w:t>asowych, pomaga w przygotowaniu konkursów i imprez szkolnych</w:t>
      </w:r>
    </w:p>
    <w:p w:rsidR="00000000" w:rsidRDefault="00A36823">
      <w:pPr>
        <w:ind w:left="360"/>
        <w:jc w:val="both"/>
      </w:pPr>
      <w:r>
        <w:t>+5    bierze czynnie udział w imprezach szkolnych i środowiskowych (np. Strzecha, Kantata itp.)</w:t>
      </w:r>
    </w:p>
    <w:p w:rsidR="00000000" w:rsidRDefault="00A36823">
      <w:pPr>
        <w:ind w:left="360"/>
        <w:jc w:val="both"/>
      </w:pPr>
      <w:r>
        <w:lastRenderedPageBreak/>
        <w:t>+5    aktywnie uczestniczy w organizacji imprez szkolnych i środowiskowych</w:t>
      </w:r>
    </w:p>
    <w:p w:rsidR="00000000" w:rsidRDefault="00A36823">
      <w:pPr>
        <w:ind w:left="360"/>
        <w:jc w:val="both"/>
      </w:pPr>
    </w:p>
    <w:p w:rsidR="00000000" w:rsidRDefault="00A36823">
      <w:pPr>
        <w:ind w:left="360"/>
        <w:jc w:val="both"/>
      </w:pPr>
      <w:r>
        <w:rPr>
          <w:i/>
          <w:u w:val="single"/>
        </w:rPr>
        <w:t>4. Dbałość o piękno mow</w:t>
      </w:r>
      <w:r>
        <w:rPr>
          <w:i/>
          <w:u w:val="single"/>
        </w:rPr>
        <w:t>y ojczystej</w:t>
      </w:r>
    </w:p>
    <w:p w:rsidR="00000000" w:rsidRDefault="00A36823">
      <w:pPr>
        <w:ind w:left="360"/>
        <w:jc w:val="both"/>
      </w:pPr>
    </w:p>
    <w:p w:rsidR="00000000" w:rsidRDefault="00A36823">
      <w:pPr>
        <w:ind w:left="360"/>
        <w:jc w:val="both"/>
      </w:pPr>
      <w:r>
        <w:t>-5     - często i  z premedytacją wyraża się wulgarnie i lekceważąco</w:t>
      </w:r>
    </w:p>
    <w:p w:rsidR="00000000" w:rsidRDefault="00A36823">
      <w:pPr>
        <w:ind w:left="360"/>
        <w:jc w:val="both"/>
      </w:pPr>
      <w:r>
        <w:t>-1     - sporadycznie używa słów wulgarnych</w:t>
      </w:r>
    </w:p>
    <w:p w:rsidR="00000000" w:rsidRDefault="00A36823">
      <w:pPr>
        <w:ind w:left="360"/>
        <w:jc w:val="both"/>
      </w:pPr>
      <w:r>
        <w:t xml:space="preserve">+5    - mówi poprawnym językiem </w:t>
      </w:r>
    </w:p>
    <w:p w:rsidR="00000000" w:rsidRDefault="00A36823">
      <w:pPr>
        <w:ind w:left="360"/>
        <w:jc w:val="both"/>
      </w:pPr>
    </w:p>
    <w:p w:rsidR="00000000" w:rsidRDefault="00A36823">
      <w:pPr>
        <w:ind w:left="360"/>
        <w:jc w:val="both"/>
        <w:rPr>
          <w:b/>
        </w:rPr>
      </w:pPr>
      <w:r>
        <w:rPr>
          <w:i/>
          <w:u w:val="single"/>
        </w:rPr>
        <w:t>5. Dbałość o bezpieczeństwo i zdrowie własne i innych</w:t>
      </w:r>
    </w:p>
    <w:p w:rsidR="00000000" w:rsidRDefault="00A36823">
      <w:pPr>
        <w:ind w:left="360"/>
        <w:jc w:val="both"/>
        <w:rPr>
          <w:b/>
        </w:rPr>
      </w:pPr>
    </w:p>
    <w:p w:rsidR="00000000" w:rsidRDefault="00A36823">
      <w:pPr>
        <w:ind w:left="360"/>
        <w:jc w:val="both"/>
      </w:pPr>
      <w:r>
        <w:t>-3      1-3 razy został przyłapany na pal</w:t>
      </w:r>
      <w:r>
        <w:t>eniu papierosów lub e-papierosów</w:t>
      </w:r>
    </w:p>
    <w:p w:rsidR="00000000" w:rsidRDefault="00A36823">
      <w:pPr>
        <w:ind w:left="360"/>
        <w:jc w:val="both"/>
      </w:pPr>
      <w:r>
        <w:t>-10     powyżej 3 razy został przyłapany na paleniu papierosów; uczestniczy w bójce z innym uczniem lub je wywołuje</w:t>
      </w:r>
    </w:p>
    <w:p w:rsidR="00000000" w:rsidRDefault="00A36823">
      <w:pPr>
        <w:ind w:left="360"/>
        <w:jc w:val="both"/>
      </w:pPr>
      <w:r>
        <w:t xml:space="preserve">-15     zachowuje się nieodpowiedzialnie wobec innych, co naraża ich na niebezpieczeństwo, spożywa alkohol </w:t>
      </w:r>
      <w:r>
        <w:t xml:space="preserve">lub inne środki psychoaktywne </w:t>
      </w:r>
    </w:p>
    <w:p w:rsidR="00000000" w:rsidRDefault="00A36823">
      <w:pPr>
        <w:ind w:left="360"/>
        <w:jc w:val="both"/>
      </w:pPr>
    </w:p>
    <w:p w:rsidR="00000000" w:rsidRDefault="00A36823">
      <w:pPr>
        <w:ind w:left="360"/>
        <w:jc w:val="both"/>
        <w:rPr>
          <w:b/>
        </w:rPr>
      </w:pPr>
      <w:r>
        <w:rPr>
          <w:i/>
          <w:u w:val="single"/>
        </w:rPr>
        <w:t>6. Godne, kulturalne zachowanie w szkole i poza nią. Okazywanie szacunku innym osobom</w:t>
      </w:r>
    </w:p>
    <w:p w:rsidR="00000000" w:rsidRDefault="00A36823">
      <w:pPr>
        <w:jc w:val="both"/>
      </w:pPr>
      <w:r>
        <w:rPr>
          <w:b/>
        </w:rPr>
        <w:t>(odpowiednie zachowanie stosownie do miejsca i okoliczności; odnoszenie się do kolegów, pracowników szkoły i innych osób)</w:t>
      </w:r>
    </w:p>
    <w:p w:rsidR="00000000" w:rsidRDefault="00A36823">
      <w:pPr>
        <w:ind w:left="360"/>
        <w:jc w:val="both"/>
      </w:pPr>
    </w:p>
    <w:p w:rsidR="00000000" w:rsidRDefault="00A36823">
      <w:pPr>
        <w:ind w:left="360"/>
        <w:jc w:val="both"/>
      </w:pPr>
      <w:r>
        <w:t>- 15    jest be</w:t>
      </w:r>
      <w:r>
        <w:t>zwzględny, wulgarny, krzywdzi wielokrotnie swoich kolegów, zachowuje się lekceważąco i bez należytego szacunku wobec kolegów, pracowników szkoły i innych osób, wywołuje bójki i konflikty</w:t>
      </w:r>
    </w:p>
    <w:p w:rsidR="00000000" w:rsidRDefault="00A36823">
      <w:pPr>
        <w:ind w:left="57"/>
      </w:pPr>
      <w:r>
        <w:t xml:space="preserve">      </w:t>
      </w:r>
      <w:r>
        <w:t>-5    często:  nie reaguje na zwróconą uwagę, korzysta   z nied</w:t>
      </w:r>
      <w:r>
        <w:t>ozwolonych pomocy,  pracuje niesamodzielnie, samowolnie zmienia grupę lub temat</w:t>
      </w:r>
    </w:p>
    <w:p w:rsidR="00000000" w:rsidRDefault="00A36823">
      <w:pPr>
        <w:ind w:left="57"/>
      </w:pPr>
      <w:r>
        <w:t xml:space="preserve">      </w:t>
      </w:r>
      <w:r>
        <w:t>-5     zachowuje się niekulturalnie wobec innych osób, skrzywdził kogoś świadomie i nie wyraził skruchy</w:t>
      </w:r>
    </w:p>
    <w:p w:rsidR="00000000" w:rsidRDefault="00A36823">
      <w:pPr>
        <w:ind w:left="360"/>
        <w:jc w:val="both"/>
      </w:pPr>
      <w:r>
        <w:t>+5    jest miły i koleżeński,  zachowuje się kulturalnie i z szacu</w:t>
      </w:r>
      <w:r>
        <w:t>nkiem wobec innych</w:t>
      </w:r>
    </w:p>
    <w:p w:rsidR="00000000" w:rsidRDefault="00A36823">
      <w:pPr>
        <w:ind w:left="360"/>
        <w:jc w:val="both"/>
      </w:pPr>
      <w:r>
        <w:t>+10    jest miły, przyjacielski i empatyczny; zawsze zachowuje się kulturalnie, z szacunkiem i uprzejmie wobec wszystkich pracowników szkoły i innych osób</w:t>
      </w:r>
    </w:p>
    <w:p w:rsidR="00000000" w:rsidRDefault="00A36823">
      <w:pPr>
        <w:ind w:left="360"/>
        <w:jc w:val="both"/>
      </w:pPr>
    </w:p>
    <w:p w:rsidR="00000000" w:rsidRDefault="00A36823">
      <w:pPr>
        <w:numPr>
          <w:ilvl w:val="0"/>
          <w:numId w:val="6"/>
        </w:numPr>
        <w:ind w:left="360" w:firstLine="0"/>
        <w:jc w:val="both"/>
      </w:pPr>
      <w:r>
        <w:rPr>
          <w:i/>
          <w:iCs/>
          <w:u w:val="single"/>
        </w:rPr>
        <w:t>Działalność wolontariacka</w:t>
      </w:r>
    </w:p>
    <w:p w:rsidR="00000000" w:rsidRDefault="00A36823">
      <w:pPr>
        <w:ind w:left="360"/>
        <w:jc w:val="both"/>
      </w:pPr>
      <w:r>
        <w:t>+5      bierze czynny udział w akcjach charytatywnych o</w:t>
      </w:r>
      <w:r>
        <w:t>rganizowanych na rzecz potrzebujących</w:t>
      </w:r>
    </w:p>
    <w:p w:rsidR="00000000" w:rsidRDefault="00A36823">
      <w:pPr>
        <w:ind w:left="360"/>
        <w:jc w:val="both"/>
      </w:pPr>
      <w:r>
        <w:t>+10  systematycznie bierze udział w zajęciach Środowiskowego Domu Samopomocy lub innych organizacji wolontariackich</w:t>
      </w:r>
    </w:p>
    <w:p w:rsidR="00000000" w:rsidRDefault="00A36823">
      <w:pPr>
        <w:ind w:left="360"/>
        <w:jc w:val="both"/>
      </w:pPr>
      <w:r>
        <w:t>+15    organizuje, prowadzi działalność wolontariacką</w:t>
      </w:r>
    </w:p>
    <w:p w:rsidR="00000000" w:rsidRDefault="00A36823">
      <w:pPr>
        <w:ind w:left="360"/>
        <w:jc w:val="both"/>
      </w:pPr>
    </w:p>
    <w:p w:rsidR="00000000" w:rsidRDefault="00A36823">
      <w:pPr>
        <w:numPr>
          <w:ilvl w:val="0"/>
          <w:numId w:val="7"/>
        </w:numPr>
        <w:ind w:left="360" w:firstLine="0"/>
        <w:jc w:val="both"/>
      </w:pPr>
      <w:r>
        <w:rPr>
          <w:i/>
          <w:iCs/>
          <w:u w:val="single"/>
        </w:rPr>
        <w:t>Prace społeczne</w:t>
      </w:r>
    </w:p>
    <w:p w:rsidR="00000000" w:rsidRDefault="00A36823">
      <w:pPr>
        <w:ind w:left="360"/>
        <w:jc w:val="both"/>
      </w:pPr>
      <w:r>
        <w:t>+3   bierze udział w jednodniow</w:t>
      </w:r>
      <w:r>
        <w:t>ych pracach społecznych na rzecz szkoły (pracę wyznacza wychowawca lub Dyrektor)</w:t>
      </w:r>
    </w:p>
    <w:p w:rsidR="00000000" w:rsidRDefault="00A36823">
      <w:pPr>
        <w:ind w:left="360"/>
        <w:jc w:val="both"/>
      </w:pPr>
      <w:r>
        <w:t>+5     przygotowuje i prowadzi działania na rzecz propagowania zachowań prospołecznych</w:t>
      </w:r>
    </w:p>
    <w:p w:rsidR="00000000" w:rsidRDefault="00A36823">
      <w:pPr>
        <w:ind w:left="360"/>
        <w:jc w:val="both"/>
      </w:pPr>
    </w:p>
    <w:p w:rsidR="00000000" w:rsidRDefault="00A36823">
      <w:pPr>
        <w:ind w:left="360"/>
        <w:jc w:val="both"/>
      </w:pPr>
    </w:p>
    <w:p w:rsidR="00000000" w:rsidRDefault="00A36823">
      <w:pPr>
        <w:jc w:val="center"/>
        <w:rPr>
          <w:b/>
          <w:bCs/>
        </w:rPr>
      </w:pPr>
      <w:r>
        <w:rPr>
          <w:b/>
          <w:bCs/>
          <w:u w:val="single"/>
        </w:rPr>
        <w:t>Proponowana punktacja</w:t>
      </w:r>
      <w:r>
        <w:rPr>
          <w:b/>
          <w:bCs/>
        </w:rPr>
        <w:t xml:space="preserve">:                 </w:t>
      </w:r>
      <w:r>
        <w:rPr>
          <w:b/>
          <w:bCs/>
          <w:u w:val="single"/>
        </w:rPr>
        <w:t>Ocena  zachowania</w:t>
      </w:r>
      <w:r>
        <w:rPr>
          <w:b/>
          <w:bCs/>
        </w:rPr>
        <w:t>:</w:t>
      </w:r>
    </w:p>
    <w:p w:rsidR="00000000" w:rsidRDefault="00A36823">
      <w:pPr>
        <w:jc w:val="center"/>
        <w:rPr>
          <w:b/>
          <w:bCs/>
        </w:rPr>
      </w:pPr>
    </w:p>
    <w:p w:rsidR="00000000" w:rsidRDefault="00A36823">
      <w:pPr>
        <w:jc w:val="center"/>
        <w:rPr>
          <w:b/>
          <w:bCs/>
        </w:rPr>
      </w:pPr>
      <w:r>
        <w:rPr>
          <w:bCs/>
        </w:rPr>
        <w:t xml:space="preserve">Powyżej </w:t>
      </w:r>
      <w:r>
        <w:rPr>
          <w:b/>
          <w:bCs/>
        </w:rPr>
        <w:t xml:space="preserve">50 </w:t>
      </w:r>
      <w:r>
        <w:rPr>
          <w:bCs/>
        </w:rPr>
        <w:t xml:space="preserve">punktów         </w:t>
      </w:r>
      <w:r>
        <w:rPr>
          <w:bCs/>
        </w:rPr>
        <w:t xml:space="preserve">                          </w:t>
      </w:r>
      <w:r>
        <w:t>wzorowe</w:t>
      </w:r>
    </w:p>
    <w:p w:rsidR="00000000" w:rsidRDefault="00A36823">
      <w:pPr>
        <w:jc w:val="center"/>
        <w:rPr>
          <w:b/>
          <w:bCs/>
        </w:rPr>
      </w:pPr>
      <w:r>
        <w:rPr>
          <w:b/>
          <w:bCs/>
        </w:rPr>
        <w:t>43 – 50</w:t>
      </w:r>
      <w:r>
        <w:t xml:space="preserve"> punkty                                         bardzo dobre</w:t>
      </w:r>
    </w:p>
    <w:p w:rsidR="00000000" w:rsidRDefault="00A36823">
      <w:pPr>
        <w:rPr>
          <w:b/>
          <w:bCs/>
        </w:rPr>
      </w:pPr>
      <w:r>
        <w:rPr>
          <w:b/>
          <w:bCs/>
        </w:rPr>
        <w:t xml:space="preserve">                                      </w:t>
      </w:r>
      <w:r>
        <w:rPr>
          <w:b/>
          <w:bCs/>
        </w:rPr>
        <w:t xml:space="preserve">35 – 42 </w:t>
      </w:r>
      <w:r>
        <w:t>punkty                                               dobre</w:t>
      </w:r>
    </w:p>
    <w:p w:rsidR="00000000" w:rsidRDefault="00A36823">
      <w:pPr>
        <w:jc w:val="center"/>
        <w:rPr>
          <w:b/>
          <w:bCs/>
        </w:rPr>
      </w:pPr>
      <w:r>
        <w:rPr>
          <w:b/>
          <w:bCs/>
        </w:rPr>
        <w:t>26 – 34</w:t>
      </w:r>
      <w:r>
        <w:t xml:space="preserve"> punktów                                  </w:t>
      </w:r>
      <w:r>
        <w:t xml:space="preserve">       poprawne</w:t>
      </w:r>
    </w:p>
    <w:p w:rsidR="00000000" w:rsidRDefault="00A36823">
      <w:pPr>
        <w:jc w:val="center"/>
        <w:rPr>
          <w:b/>
          <w:bCs/>
        </w:rPr>
      </w:pPr>
      <w:r>
        <w:rPr>
          <w:b/>
          <w:bCs/>
        </w:rPr>
        <w:t>20 – 25</w:t>
      </w:r>
      <w:r>
        <w:t xml:space="preserve">  punkty                                       nieodpowiednie</w:t>
      </w:r>
    </w:p>
    <w:p w:rsidR="00000000" w:rsidRDefault="00A36823">
      <w:pPr>
        <w:jc w:val="center"/>
      </w:pPr>
      <w:r>
        <w:rPr>
          <w:b/>
          <w:bCs/>
        </w:rPr>
        <w:t xml:space="preserve">19 </w:t>
      </w:r>
      <w:r>
        <w:t>punktów i poniżej                                    naganne</w:t>
      </w:r>
    </w:p>
    <w:p w:rsidR="00000000" w:rsidRDefault="00A36823">
      <w:pPr>
        <w:jc w:val="center"/>
      </w:pPr>
    </w:p>
    <w:p w:rsidR="00A36823" w:rsidRDefault="00A36823">
      <w:pPr>
        <w:jc w:val="both"/>
      </w:pPr>
      <w:r>
        <w:rPr>
          <w:vertAlign w:val="superscript"/>
        </w:rPr>
        <w:t>*</w:t>
      </w:r>
      <w:r>
        <w:t>)</w:t>
      </w:r>
      <w:r>
        <w:rPr>
          <w:vertAlign w:val="superscript"/>
        </w:rPr>
        <w:t>**</w:t>
      </w:r>
      <w:r>
        <w:t>) – definicje stroju znajdują się w statucie</w:t>
      </w:r>
    </w:p>
    <w:sectPr w:rsidR="00A36823">
      <w:pgSz w:w="11906" w:h="16838"/>
      <w:pgMar w:top="1134" w:right="1134" w:bottom="851" w:left="1134" w:header="708" w:footer="708" w:gutter="0"/>
      <w:cols w:space="708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EE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Wingdings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Courier New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7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F6371"/>
    <w:rsid w:val="009F6371"/>
    <w:rsid w:val="00A36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  <w:b w:val="0"/>
    </w:rPr>
  </w:style>
  <w:style w:type="character" w:customStyle="1" w:styleId="WW8Num2z0">
    <w:name w:val="WW8Num2z0"/>
    <w:rPr>
      <w:rFonts w:cs="Wingdings"/>
    </w:rPr>
  </w:style>
  <w:style w:type="character" w:customStyle="1" w:styleId="WW8Num2z1">
    <w:name w:val="WW8Num2z1"/>
    <w:rPr>
      <w:rFonts w:ascii="Wingdings" w:hAnsi="Wingdings" w:cs="Courier New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DefaultParagraphFont">
    <w:name w:val="Default Paragraph Font"/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Wingdings"/>
    </w:rPr>
  </w:style>
  <w:style w:type="character" w:customStyle="1" w:styleId="ListLabel3">
    <w:name w:val="ListLabel 3"/>
    <w:rPr>
      <w:rFonts w:cs="Courier New"/>
    </w:rPr>
  </w:style>
  <w:style w:type="character" w:customStyle="1" w:styleId="Caractresdenumrotation">
    <w:name w:val="Caractères de numérotation"/>
  </w:style>
  <w:style w:type="paragraph" w:customStyle="1" w:styleId="Titre">
    <w:name w:val="Titre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Lgende">
    <w:name w:val="Légend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1454</Words>
  <Characters>8729</Characters>
  <Application>Microsoft Office Word</Application>
  <DocSecurity>0</DocSecurity>
  <Lines>72</Lines>
  <Paragraphs>20</Paragraphs>
  <ScaleCrop>false</ScaleCrop>
  <Company>DOM</Company>
  <LinksUpToDate>false</LinksUpToDate>
  <CharactersWithSpaces>10163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Giza</dc:creator>
  <cp:keywords/>
  <cp:lastModifiedBy>ZSP Trzemeszno</cp:lastModifiedBy>
  <cp:revision>2</cp:revision>
  <cp:lastPrinted>2112-12-31T23:00:00Z</cp:lastPrinted>
  <dcterms:created xsi:type="dcterms:W3CDTF">2013-12-03T11:08:00Z</dcterms:created>
  <dcterms:modified xsi:type="dcterms:W3CDTF">2013-12-03T11:08:00Z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DOM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